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劳务派遣制人员的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岗位要求</w:t>
      </w:r>
    </w:p>
    <w:p>
      <w:pPr>
        <w:spacing w:before="312" w:beforeLines="100" w:line="360" w:lineRule="auto"/>
        <w:ind w:firstLine="592" w:firstLineChars="185"/>
        <w:rPr>
          <w:rFonts w:hint="eastAsia" w:ascii="黑体" w:hAnsi="黑体" w:eastAsia="黑体" w:cs="黑体"/>
          <w:sz w:val="32"/>
          <w:szCs w:val="32"/>
        </w:rPr>
      </w:pPr>
    </w:p>
    <w:p>
      <w:pPr>
        <w:spacing w:before="312" w:beforeLines="100" w:line="360" w:lineRule="auto"/>
        <w:ind w:firstLine="592" w:firstLineChars="185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一、基本条件</w:t>
      </w:r>
    </w:p>
    <w:p>
      <w:pPr>
        <w:spacing w:line="360" w:lineRule="auto"/>
        <w:ind w:firstLine="592" w:firstLineChars="18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1.具有中华人民共和国国籍；</w:t>
      </w:r>
    </w:p>
    <w:p>
      <w:pPr>
        <w:spacing w:line="360" w:lineRule="auto"/>
        <w:ind w:firstLine="592" w:firstLineChars="18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2.遵守宪法和法律；</w:t>
      </w:r>
    </w:p>
    <w:p>
      <w:pPr>
        <w:spacing w:line="360" w:lineRule="auto"/>
        <w:ind w:firstLine="592" w:firstLineChars="18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3身体健康，具有良好的道德品行和适应岗位的身体条件、心理素质；</w:t>
      </w:r>
    </w:p>
    <w:p>
      <w:pPr>
        <w:spacing w:line="360" w:lineRule="auto"/>
        <w:ind w:firstLine="592" w:firstLineChars="185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4.年龄应在</w:t>
      </w:r>
      <w:r>
        <w:rPr>
          <w:rFonts w:ascii="仿宋" w:hAnsi="仿宋" w:eastAsia="仿宋" w:cs="Times New Roman"/>
          <w:sz w:val="32"/>
          <w:szCs w:val="32"/>
        </w:rPr>
        <w:t>4</w:t>
      </w:r>
      <w:r>
        <w:rPr>
          <w:rFonts w:hint="eastAsia" w:ascii="仿宋" w:hAnsi="仿宋" w:eastAsia="仿宋" w:cs="Times New Roman"/>
          <w:sz w:val="32"/>
          <w:szCs w:val="32"/>
        </w:rPr>
        <w:t>0岁以下（19</w:t>
      </w:r>
      <w:r>
        <w:rPr>
          <w:rFonts w:ascii="仿宋" w:hAnsi="仿宋" w:eastAsia="仿宋" w:cs="Times New Roman"/>
          <w:sz w:val="32"/>
          <w:szCs w:val="32"/>
        </w:rPr>
        <w:t>8</w:t>
      </w:r>
      <w:r>
        <w:rPr>
          <w:rFonts w:hint="eastAsia" w:ascii="仿宋" w:hAnsi="仿宋" w:eastAsia="仿宋" w:cs="Times New Roman"/>
          <w:sz w:val="32"/>
          <w:szCs w:val="32"/>
        </w:rPr>
        <w:t>3年1月1日之后出生）。</w:t>
      </w:r>
    </w:p>
    <w:p>
      <w:pPr>
        <w:spacing w:line="360" w:lineRule="auto"/>
        <w:ind w:firstLine="592" w:firstLineChars="185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二、岗位条件</w:t>
      </w:r>
    </w:p>
    <w:tbl>
      <w:tblPr>
        <w:tblStyle w:val="5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1238"/>
        <w:gridCol w:w="1490"/>
        <w:gridCol w:w="1402"/>
        <w:gridCol w:w="1148"/>
        <w:gridCol w:w="21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06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bCs/>
                <w:color w:val="000000"/>
                <w:kern w:val="0"/>
                <w:sz w:val="32"/>
                <w:szCs w:val="32"/>
              </w:rPr>
              <w:t>岗位汇总表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  <w:t>计划人数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测听室助理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护理</w:t>
            </w:r>
          </w:p>
        </w:tc>
        <w:tc>
          <w:tcPr>
            <w:tcW w:w="2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具有1年及以上测听室工作经历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实验室助理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具有1年及以上科研助理工作经历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实验室技术1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专科及以上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医学检验技术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限应届生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实验室技术2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生物技术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限应届生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实验室技术3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制药工程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限应届生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实验室技术4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硕士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/>
                <w:color w:val="000000"/>
                <w:kern w:val="0"/>
                <w:szCs w:val="21"/>
              </w:rPr>
              <w:t>计算机科学与技</w:t>
            </w: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术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限应届生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exact"/>
          <w:jc w:val="center"/>
        </w:trPr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介入技师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医学影像学、医学影像技术、放射医学</w:t>
            </w:r>
          </w:p>
        </w:tc>
        <w:tc>
          <w:tcPr>
            <w:tcW w:w="2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Y2IxYmUwZDE2MGQwMmJmZjE5MGVhNGJmNDFhZDMifQ=="/>
  </w:docVars>
  <w:rsids>
    <w:rsidRoot w:val="00C850BF"/>
    <w:rsid w:val="00B10918"/>
    <w:rsid w:val="00C850BF"/>
    <w:rsid w:val="7D2D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487</Words>
  <Characters>499</Characters>
  <Lines>4</Lines>
  <Paragraphs>1</Paragraphs>
  <TotalTime>9</TotalTime>
  <ScaleCrop>false</ScaleCrop>
  <LinksUpToDate>false</LinksUpToDate>
  <CharactersWithSpaces>529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2022-10-18T13:35:00Z</dcterms:created>
  <dc:creator>魏然</dc:creator>
  <cp:lastModifiedBy>李凯</cp:lastModifiedBy>
  <cp:lastPrinted>2023-03-30T00:43:00Z</cp:lastPrinted>
  <dcterms:modified xsi:type="dcterms:W3CDTF">2023-04-03T07:23:13Z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654BFB16123149EA9F74BC33D98BE5D2</vt:lpwstr>
  </property>
</Properties>
</file>