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FA26A6">
      <w:pPr>
        <w:rPr>
          <w:rFonts w:ascii="黑体" w:hAnsi="黑体" w:eastAsia="黑体"/>
          <w:sz w:val="32"/>
          <w:szCs w:val="32"/>
        </w:rPr>
      </w:pPr>
      <w:r>
        <w:rPr>
          <w:rFonts w:hint="eastAsia" w:ascii="黑体" w:hAnsi="黑体" w:eastAsia="黑体"/>
          <w:sz w:val="32"/>
          <w:szCs w:val="32"/>
        </w:rPr>
        <w:t>附件2</w:t>
      </w:r>
    </w:p>
    <w:p w14:paraId="1E2A88D7">
      <w:pPr>
        <w:spacing w:line="580" w:lineRule="exact"/>
        <w:jc w:val="center"/>
        <w:rPr>
          <w:rFonts w:ascii="黑体" w:hAnsi="黑体" w:eastAsia="黑体" w:cs="宋体"/>
          <w:bCs/>
          <w:sz w:val="44"/>
          <w:szCs w:val="44"/>
        </w:rPr>
      </w:pPr>
      <w:r>
        <w:rPr>
          <w:rFonts w:hint="eastAsia" w:ascii="黑体" w:hAnsi="黑体" w:eastAsia="黑体" w:cs="宋体"/>
          <w:bCs/>
          <w:sz w:val="44"/>
          <w:szCs w:val="44"/>
        </w:rPr>
        <w:t>诚信承诺书</w:t>
      </w:r>
    </w:p>
    <w:p w14:paraId="397BC4EE">
      <w:pPr>
        <w:spacing w:line="580" w:lineRule="exact"/>
      </w:pPr>
    </w:p>
    <w:p w14:paraId="4C0507B7">
      <w:pPr>
        <w:spacing w:line="58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我已仔细阅读《济南市历城区人民法院公开招聘聘用制</w:t>
      </w:r>
      <w:r>
        <w:rPr>
          <w:rFonts w:hint="eastAsia" w:ascii="仿宋_GB2312" w:hAnsi="仿宋_GB2312" w:eastAsia="仿宋_GB2312" w:cs="仿宋_GB2312"/>
          <w:sz w:val="32"/>
          <w:szCs w:val="32"/>
          <w:lang w:val="en-US" w:eastAsia="zh-CN"/>
        </w:rPr>
        <w:t>工作人员</w:t>
      </w:r>
      <w:r>
        <w:rPr>
          <w:rFonts w:hint="eastAsia" w:ascii="仿宋_GB2312" w:hAnsi="仿宋_GB2312" w:eastAsia="仿宋_GB2312" w:cs="仿宋_GB2312"/>
          <w:sz w:val="32"/>
          <w:szCs w:val="32"/>
        </w:rPr>
        <w:t>公告》，清楚并理解其内容。在此我郑重</w:t>
      </w:r>
      <w:bookmarkStart w:id="0" w:name="_GoBack"/>
      <w:bookmarkEnd w:id="0"/>
      <w:r>
        <w:rPr>
          <w:rFonts w:hint="eastAsia" w:ascii="仿宋_GB2312" w:hAnsi="仿宋_GB2312" w:eastAsia="仿宋_GB2312" w:cs="仿宋_GB2312"/>
          <w:sz w:val="32"/>
          <w:szCs w:val="32"/>
        </w:rPr>
        <w:t>承诺：</w:t>
      </w:r>
    </w:p>
    <w:p w14:paraId="4201310D">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一、自觉遵守济南市历城区人民法院公开招聘聘用制法官助理的有关要求和相关规定，遵守考试纪律，服从考试安排，不舞弊或协助他人舞弊。</w:t>
      </w:r>
    </w:p>
    <w:p w14:paraId="6C4E501F">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二、真实、准确、完整地提供本人个人信息、证明资料、证件等相关材料；准确填写及核对有效的手机号码、联系电话、通讯地址等联系方式，并保证联系畅通。</w:t>
      </w:r>
    </w:p>
    <w:p w14:paraId="5CD960A3">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三、不弄虚作假，不伪造、不使用假证明、假证书。</w:t>
      </w:r>
    </w:p>
    <w:p w14:paraId="5CFD9952">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四、我保证符合招聘公告及招聘计划中要求的资格条件。</w:t>
      </w:r>
    </w:p>
    <w:p w14:paraId="39A30950">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五、认真对待每一个招聘环节，完成相应的程序。若经资格审查合格获得考试资格，在专业技能测试、面试、体检、考察、拟聘用公示等环节，不无故放弃或中断。</w:t>
      </w:r>
    </w:p>
    <w:p w14:paraId="62288EFD">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若本人有违反诚信报考承诺的行为，对违反以上承诺所造成的后果，本人自愿承担相应责任。</w:t>
      </w:r>
    </w:p>
    <w:p w14:paraId="0B150C93">
      <w:pPr>
        <w:spacing w:line="580" w:lineRule="exact"/>
        <w:ind w:firstLine="640" w:firstLineChars="200"/>
        <w:rPr>
          <w:rFonts w:hint="eastAsia" w:ascii="仿宋_GB2312" w:hAnsi="仿宋_GB2312" w:eastAsia="仿宋_GB2312" w:cs="仿宋_GB2312"/>
          <w:sz w:val="32"/>
          <w:szCs w:val="32"/>
        </w:rPr>
      </w:pPr>
    </w:p>
    <w:p w14:paraId="693AB3DA">
      <w:pPr>
        <w:spacing w:line="580" w:lineRule="exact"/>
        <w:ind w:firstLine="2880" w:firstLineChars="9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承诺人（签字按手印）：</w:t>
      </w:r>
    </w:p>
    <w:p w14:paraId="7DE60F4C">
      <w:pPr>
        <w:spacing w:line="580" w:lineRule="exact"/>
        <w:ind w:firstLine="4960" w:firstLineChars="1550"/>
        <w:rPr>
          <w:rFonts w:ascii="宋体" w:hAnsi="宋体" w:cs="宋体"/>
          <w:spacing w:val="5"/>
          <w:kern w:val="0"/>
          <w:sz w:val="28"/>
          <w:szCs w:val="28"/>
        </w:rPr>
      </w:pPr>
      <w:r>
        <w:rPr>
          <w:rFonts w:hint="eastAsia" w:ascii="仿宋_GB2312" w:hAnsi="仿宋_GB2312" w:eastAsia="仿宋_GB2312" w:cs="仿宋_GB2312"/>
          <w:sz w:val="32"/>
          <w:szCs w:val="32"/>
        </w:rPr>
        <w:t>年</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日</w:t>
      </w:r>
    </w:p>
    <w:p w14:paraId="4A816EC9">
      <w:pPr>
        <w:spacing w:line="520" w:lineRule="exact"/>
        <w:ind w:firstLine="640" w:firstLineChars="200"/>
        <w:rPr>
          <w:rFonts w:ascii="仿宋_GB2312" w:hAnsi="华文中宋" w:eastAsia="仿宋_GB2312"/>
          <w:sz w:val="32"/>
          <w:szCs w:val="32"/>
        </w:rPr>
      </w:pPr>
    </w:p>
    <w:p w14:paraId="4F169CA2"/>
    <w:sectPr>
      <w:pgSz w:w="11906" w:h="16838"/>
      <w:pgMar w:top="1417" w:right="1800" w:bottom="1417" w:left="180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Microsoft YaHei UI"/>
    <w:panose1 w:val="02010600040101010101"/>
    <w:charset w:val="86"/>
    <w:family w:val="auto"/>
    <w:pitch w:val="default"/>
    <w:sig w:usb0="00000000" w:usb1="00000000" w:usb2="00000010" w:usb3="00000000" w:csb0="0004009F"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g2MjJiYjUzNjk1M2Q4ZDNjZjYzNDgzMWU5Y2MxNTIifQ=="/>
  </w:docVars>
  <w:rsids>
    <w:rsidRoot w:val="00000000"/>
    <w:rsid w:val="0CFE79A0"/>
    <w:rsid w:val="0E0B0054"/>
    <w:rsid w:val="0FF1364C"/>
    <w:rsid w:val="12BF6F29"/>
    <w:rsid w:val="15092867"/>
    <w:rsid w:val="1E7C488E"/>
    <w:rsid w:val="2BB31EA8"/>
    <w:rsid w:val="2C6340A9"/>
    <w:rsid w:val="2D574E0B"/>
    <w:rsid w:val="36395DB2"/>
    <w:rsid w:val="3BE939A9"/>
    <w:rsid w:val="4B212182"/>
    <w:rsid w:val="4F880CE1"/>
    <w:rsid w:val="537033C0"/>
    <w:rsid w:val="5BDA156B"/>
    <w:rsid w:val="621121FC"/>
    <w:rsid w:val="65CD2B4B"/>
    <w:rsid w:val="6A482B7F"/>
    <w:rsid w:val="6B8372D9"/>
    <w:rsid w:val="76D978BC"/>
    <w:rsid w:val="7E463D0D"/>
    <w:rsid w:val="7F2349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paragraph" w:styleId="2">
    <w:name w:val="heading 2"/>
    <w:basedOn w:val="1"/>
    <w:next w:val="3"/>
    <w:autoRedefine/>
    <w:qFormat/>
    <w:uiPriority w:val="9"/>
    <w:pPr>
      <w:keepNext/>
      <w:keepLines/>
      <w:spacing w:line="416" w:lineRule="auto"/>
      <w:jc w:val="center"/>
      <w:outlineLvl w:val="1"/>
    </w:pPr>
    <w:rPr>
      <w:rFonts w:ascii="Arial" w:hAnsi="Arial"/>
      <w:b/>
      <w:bCs/>
      <w:color w:val="000000"/>
      <w:sz w:val="32"/>
      <w:szCs w:val="32"/>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99"/>
    <w:pPr>
      <w:ind w:firstLine="420"/>
    </w:pPr>
    <w:rPr>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365</Words>
  <Characters>365</Characters>
  <Lines>0</Lines>
  <Paragraphs>0</Paragraphs>
  <TotalTime>0</TotalTime>
  <ScaleCrop>false</ScaleCrop>
  <LinksUpToDate>false</LinksUpToDate>
  <CharactersWithSpaces>385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2022-11-14T02:55:00Z</dcterms:created>
  <dc:creator>lenovo</dc:creator>
  <cp:lastModifiedBy>马某人走南闯北</cp:lastModifiedBy>
  <dcterms:modified xsi:type="dcterms:W3CDTF">2025-02-13T08:20:59Z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CED68FED99CC447B855625777F400996</vt:lpwstr>
  </property>
  <property fmtid="{D5CDD505-2E9C-101B-9397-08002B2CF9AE}" pid="4" name="KSOTemplateDocerSaveRecord">
    <vt:lpwstr>eyJoZGlkIjoiNzg2MjJiYjUzNjk1M2Q4ZDNjZjYzNDgzMWU5Y2MxNTIiLCJ1c2VySWQiOiIyODAyODY1MjUifQ==</vt:lpwstr>
  </property>
</Properties>
</file>